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keepNext w:val="0"/>
        <w:keepLines w:val="0"/>
        <w:pBdr>
          <w:top w:color="auto" w:space="0" w:sz="0" w:val="none"/>
          <w:left w:color="auto" w:space="0" w:sz="0" w:val="none"/>
          <w:bottom w:color="auto" w:space="0" w:sz="0" w:val="none"/>
          <w:right w:color="auto" w:space="0" w:sz="0" w:val="none"/>
          <w:between w:color="auto" w:space="0" w:sz="0" w:val="none"/>
        </w:pBdr>
        <w:spacing w:after="0" w:before="0" w:lineRule="auto"/>
        <w:rPr>
          <w:b w:val="1"/>
          <w:bCs w:val="1"/>
          <w:color w:val="1f1f1f"/>
          <w:sz w:val="34"/>
          <w:szCs w:val="34"/>
        </w:rPr>
      </w:pPr>
      <w:bookmarkStart w:colFirst="0" w:colLast="0" w:name="_pvpzdurh8e1" w:id="0"/>
      <w:bookmarkEnd w:id="0"/>
      <w:r w:rsidDel="00000000" w:rsidR="00000000" w:rsidRPr="00000000">
        <w:rPr>
          <w:b w:val="1"/>
          <w:bCs w:val="1"/>
          <w:color w:val="1f1f1f"/>
          <w:sz w:val="34"/>
          <w:szCs w:val="34"/>
          <w:rtl w:val="0"/>
        </w:rPr>
        <w:t xml:space="preserve">Family Movie Night: Walking with St. Mary Magdalene</w:t>
      </w:r>
    </w:p>
    <w:p w:rsidR="00000000" w:rsidDel="00000000" w:rsidP="00000000" w:rsidRDefault="00000000" w:rsidRPr="00000000" w14:paraId="00000002">
      <w:pPr>
        <w:pBdr>
          <w:top w:color="auto" w:space="0" w:sz="0" w:val="none"/>
          <w:left w:color="auto" w:space="0" w:sz="0" w:val="none"/>
          <w:bottom w:color="auto" w:space="0" w:sz="0" w:val="none"/>
          <w:right w:color="auto" w:space="0" w:sz="0" w:val="none"/>
          <w:between w:color="auto" w:space="0" w:sz="0" w:val="none"/>
        </w:pBdr>
        <w:rPr>
          <w:b w:val="1"/>
          <w:bCs w:val="1"/>
          <w:color w:val="1f1f1f"/>
        </w:rPr>
      </w:pPr>
      <w:r w:rsidDel="00000000" w:rsidR="00000000" w:rsidRPr="00000000">
        <w:rPr>
          <w:b w:val="1"/>
          <w:bCs w:val="1"/>
          <w:color w:val="1f1f1f"/>
          <w:rtl w:val="0"/>
        </w:rPr>
        <w:t xml:space="preserve">A 30-Minute Viewing &amp; Discussion Guide for Parents</w:t>
      </w:r>
    </w:p>
    <w:p w:rsidR="00000000" w:rsidDel="00000000" w:rsidP="00000000" w:rsidRDefault="00000000" w:rsidRPr="00000000" w14:paraId="00000003">
      <w:pPr>
        <w:pBdr>
          <w:top w:color="auto" w:space="0" w:sz="0" w:val="none"/>
          <w:left w:color="auto" w:space="0" w:sz="0" w:val="none"/>
          <w:bottom w:color="auto" w:space="0" w:sz="0" w:val="none"/>
          <w:right w:color="auto" w:space="0" w:sz="0" w:val="none"/>
          <w:between w:color="auto" w:space="0" w:sz="0" w:val="none"/>
        </w:pBdr>
        <w:rPr>
          <w:color w:val="1f1f1f"/>
        </w:rPr>
      </w:pPr>
      <w:r w:rsidDel="00000000" w:rsidR="00000000" w:rsidRPr="00000000">
        <w:rPr>
          <w:b w:val="1"/>
          <w:bCs w:val="1"/>
          <w:color w:val="1f1f1f"/>
          <w:rtl w:val="0"/>
        </w:rPr>
        <w:t xml:space="preserve">Note to Parents:</w:t>
      </w:r>
      <w:r w:rsidDel="00000000" w:rsidR="00000000" w:rsidRPr="00000000">
        <w:rPr>
          <w:color w:val="1f1f1f"/>
          <w:rtl w:val="0"/>
        </w:rPr>
        <w:t xml:space="preserve"> St. Mary Magdalene was chosen by Jesus to be the "Apostle to the Apostles"—the very first person to share the good news of His Resurrection! This quick guide will help you and your children discover her incredible story and talk about how to live out her holy virtues in your own home.</w:t>
      </w:r>
    </w:p>
    <w:p w:rsidR="00000000" w:rsidDel="00000000" w:rsidP="00000000" w:rsidRDefault="00000000" w:rsidRPr="00000000" w14:paraId="00000004">
      <w:pPr>
        <w:pStyle w:val="Heading3"/>
        <w:keepNext w:val="0"/>
        <w:keepLines w:val="0"/>
        <w:pBdr>
          <w:top w:color="auto" w:space="0" w:sz="0" w:val="none"/>
          <w:left w:color="auto" w:space="0" w:sz="0" w:val="none"/>
          <w:bottom w:color="auto" w:space="0" w:sz="0" w:val="none"/>
          <w:right w:color="auto" w:space="0" w:sz="0" w:val="none"/>
          <w:between w:color="auto" w:space="0" w:sz="0" w:val="none"/>
        </w:pBdr>
        <w:spacing w:after="0" w:before="0" w:lineRule="auto"/>
        <w:rPr>
          <w:b w:val="1"/>
          <w:bCs w:val="1"/>
          <w:color w:val="1f1f1f"/>
          <w:sz w:val="26"/>
          <w:szCs w:val="26"/>
        </w:rPr>
      </w:pPr>
      <w:bookmarkStart w:colFirst="0" w:colLast="0" w:name="_6ggsfi7scxci" w:id="1"/>
      <w:bookmarkEnd w:id="1"/>
      <w:r w:rsidDel="00000000" w:rsidR="00000000" w:rsidRPr="00000000">
        <w:rPr>
          <w:rtl w:val="0"/>
        </w:rPr>
      </w:r>
    </w:p>
    <w:p w:rsidR="00000000" w:rsidDel="00000000" w:rsidP="00000000" w:rsidRDefault="00000000" w:rsidRPr="00000000" w14:paraId="00000005">
      <w:pPr>
        <w:pStyle w:val="Heading3"/>
        <w:keepNext w:val="0"/>
        <w:keepLines w:val="0"/>
        <w:pBdr>
          <w:top w:color="auto" w:space="0" w:sz="0" w:val="none"/>
          <w:left w:color="auto" w:space="0" w:sz="0" w:val="none"/>
          <w:bottom w:color="auto" w:space="0" w:sz="0" w:val="none"/>
          <w:right w:color="auto" w:space="0" w:sz="0" w:val="none"/>
          <w:between w:color="auto" w:space="0" w:sz="0" w:val="none"/>
        </w:pBdr>
        <w:spacing w:after="0" w:before="0" w:lineRule="auto"/>
        <w:rPr>
          <w:b w:val="1"/>
          <w:bCs w:val="1"/>
          <w:color w:val="1f1f1f"/>
          <w:sz w:val="26"/>
          <w:szCs w:val="26"/>
        </w:rPr>
      </w:pPr>
      <w:bookmarkStart w:colFirst="0" w:colLast="0" w:name="_wlxu79st0yef" w:id="2"/>
      <w:bookmarkEnd w:id="2"/>
      <w:r w:rsidDel="00000000" w:rsidR="00000000" w:rsidRPr="00000000">
        <w:rPr>
          <w:b w:val="1"/>
          <w:bCs w:val="1"/>
          <w:color w:val="1f1f1f"/>
          <w:sz w:val="26"/>
          <w:szCs w:val="26"/>
          <w:rtl w:val="0"/>
        </w:rPr>
        <w:t xml:space="preserve">Part 1: Set the Stage (5 Minutes)</w:t>
      </w:r>
    </w:p>
    <w:p w:rsidR="00000000" w:rsidDel="00000000" w:rsidP="00000000" w:rsidRDefault="00000000" w:rsidRPr="00000000" w14:paraId="00000006">
      <w:pPr>
        <w:pBdr>
          <w:top w:color="auto" w:space="0" w:sz="0" w:val="none"/>
          <w:left w:color="auto" w:space="0" w:sz="0" w:val="none"/>
          <w:bottom w:color="auto" w:space="0" w:sz="0" w:val="none"/>
          <w:right w:color="auto" w:space="0" w:sz="0" w:val="none"/>
          <w:between w:color="auto" w:space="0" w:sz="0" w:val="none"/>
        </w:pBdr>
        <w:rPr>
          <w:color w:val="1f1f1f"/>
        </w:rPr>
      </w:pPr>
      <w:r w:rsidDel="00000000" w:rsidR="00000000" w:rsidRPr="00000000">
        <w:rPr>
          <w:color w:val="1f1f1f"/>
          <w:rtl w:val="0"/>
        </w:rPr>
        <w:t xml:space="preserve">Before hitting play, gather your kids and ask these quick questions to get them thinking:</w:t>
      </w:r>
    </w:p>
    <w:p w:rsidR="00000000" w:rsidDel="00000000" w:rsidP="00000000" w:rsidRDefault="00000000" w:rsidRPr="00000000" w14:paraId="00000007">
      <w:pPr>
        <w:numPr>
          <w:ilvl w:val="0"/>
          <w:numId w:val="5"/>
        </w:numPr>
        <w:pBdr>
          <w:top w:color="auto" w:space="0" w:sz="0" w:val="none"/>
          <w:bottom w:color="auto" w:space="0" w:sz="0" w:val="none"/>
          <w:right w:color="auto" w:space="0" w:sz="0" w:val="none"/>
          <w:between w:color="auto" w:space="0" w:sz="0" w:val="none"/>
        </w:pBdr>
        <w:ind w:left="720" w:hanging="360"/>
        <w:rPr>
          <w:color w:val="1f1f1f"/>
        </w:rPr>
      </w:pPr>
      <w:r w:rsidDel="00000000" w:rsidR="00000000" w:rsidRPr="00000000">
        <w:rPr>
          <w:b w:val="1"/>
          <w:bCs w:val="1"/>
          <w:color w:val="1f1f1f"/>
          <w:rtl w:val="0"/>
        </w:rPr>
        <w:t xml:space="preserve">Who is your best friend?</w:t>
      </w:r>
      <w:r w:rsidDel="00000000" w:rsidR="00000000" w:rsidRPr="00000000">
        <w:rPr>
          <w:color w:val="1f1f1f"/>
          <w:rtl w:val="0"/>
        </w:rPr>
        <w:t xml:space="preserve"> What makes them a good friend?</w:t>
      </w:r>
    </w:p>
    <w:p w:rsidR="00000000" w:rsidDel="00000000" w:rsidP="00000000" w:rsidRDefault="00000000" w:rsidRPr="00000000" w14:paraId="00000008">
      <w:pPr>
        <w:numPr>
          <w:ilvl w:val="0"/>
          <w:numId w:val="5"/>
        </w:numPr>
        <w:pBdr>
          <w:top w:color="auto" w:space="0" w:sz="0" w:val="none"/>
          <w:bottom w:color="auto" w:space="0" w:sz="0" w:val="none"/>
          <w:right w:color="auto" w:space="0" w:sz="0" w:val="none"/>
          <w:between w:color="auto" w:space="0" w:sz="0" w:val="none"/>
        </w:pBdr>
        <w:ind w:left="720" w:hanging="360"/>
        <w:rPr>
          <w:color w:val="1f1f1f"/>
        </w:rPr>
      </w:pPr>
      <w:r w:rsidDel="00000000" w:rsidR="00000000" w:rsidRPr="00000000">
        <w:rPr>
          <w:b w:val="1"/>
          <w:bCs w:val="1"/>
          <w:color w:val="1f1f1f"/>
          <w:rtl w:val="0"/>
        </w:rPr>
        <w:t xml:space="preserve">Have you ever had exciting news</w:t>
      </w:r>
      <w:r w:rsidDel="00000000" w:rsidR="00000000" w:rsidRPr="00000000">
        <w:rPr>
          <w:color w:val="1f1f1f"/>
          <w:rtl w:val="0"/>
        </w:rPr>
        <w:t xml:space="preserve"> that you just couldn't wait to share with someone?</w:t>
      </w:r>
    </w:p>
    <w:p w:rsidR="00000000" w:rsidDel="00000000" w:rsidP="00000000" w:rsidRDefault="00000000" w:rsidRPr="00000000" w14:paraId="00000009">
      <w:pPr>
        <w:numPr>
          <w:ilvl w:val="0"/>
          <w:numId w:val="5"/>
        </w:numPr>
        <w:pBdr>
          <w:top w:color="auto" w:space="0" w:sz="0" w:val="none"/>
          <w:bottom w:color="auto" w:space="0" w:sz="0" w:val="none"/>
          <w:right w:color="auto" w:space="0" w:sz="0" w:val="none"/>
          <w:between w:color="auto" w:space="0" w:sz="0" w:val="none"/>
        </w:pBdr>
        <w:ind w:left="720" w:hanging="360"/>
        <w:rPr>
          <w:color w:val="1f1f1f"/>
        </w:rPr>
      </w:pPr>
      <w:r w:rsidDel="00000000" w:rsidR="00000000" w:rsidRPr="00000000">
        <w:rPr>
          <w:b w:val="1"/>
          <w:bCs w:val="1"/>
          <w:color w:val="1f1f1f"/>
          <w:rtl w:val="0"/>
        </w:rPr>
        <w:t xml:space="preserve">Parent Primer:</w:t>
      </w:r>
      <w:r w:rsidDel="00000000" w:rsidR="00000000" w:rsidRPr="00000000">
        <w:rPr>
          <w:color w:val="1f1f1f"/>
          <w:rtl w:val="0"/>
        </w:rPr>
        <w:t xml:space="preserve"> Tell your kids, </w:t>
      </w:r>
      <w:r w:rsidDel="00000000" w:rsidR="00000000" w:rsidRPr="00000000">
        <w:rPr>
          <w:i w:val="1"/>
          <w:iCs w:val="1"/>
          <w:color w:val="1f1f1f"/>
          <w:rtl w:val="0"/>
        </w:rPr>
        <w:t xml:space="preserve">"Today we are watching a story about one of Jesus’ best friends, Mary Magdalene. Jesus gave her a very special job. While we watch, I want you to look for three things: a red egg, Jesus, and a very powerful Emperor!"</w:t>
      </w:r>
    </w:p>
    <w:p w:rsidR="00000000" w:rsidDel="00000000" w:rsidP="00000000" w:rsidRDefault="00000000" w:rsidRPr="00000000" w14:paraId="0000000A">
      <w:pPr>
        <w:pStyle w:val="Heading3"/>
        <w:keepNext w:val="0"/>
        <w:keepLines w:val="0"/>
        <w:pBdr>
          <w:top w:color="auto" w:space="0" w:sz="0" w:val="none"/>
          <w:left w:color="auto" w:space="0" w:sz="0" w:val="none"/>
          <w:bottom w:color="auto" w:space="0" w:sz="0" w:val="none"/>
          <w:right w:color="auto" w:space="0" w:sz="0" w:val="none"/>
          <w:between w:color="auto" w:space="0" w:sz="0" w:val="none"/>
        </w:pBdr>
        <w:spacing w:after="0" w:before="0" w:lineRule="auto"/>
        <w:rPr>
          <w:b w:val="1"/>
          <w:bCs w:val="1"/>
          <w:color w:val="1f1f1f"/>
          <w:sz w:val="26"/>
          <w:szCs w:val="26"/>
        </w:rPr>
      </w:pPr>
      <w:bookmarkStart w:colFirst="0" w:colLast="0" w:name="_51wffq7sd8s0" w:id="3"/>
      <w:bookmarkEnd w:id="3"/>
      <w:r w:rsidDel="00000000" w:rsidR="00000000" w:rsidRPr="00000000">
        <w:rPr>
          <w:rtl w:val="0"/>
        </w:rPr>
      </w:r>
    </w:p>
    <w:p w:rsidR="00000000" w:rsidDel="00000000" w:rsidP="00000000" w:rsidRDefault="00000000" w:rsidRPr="00000000" w14:paraId="0000000B">
      <w:pPr>
        <w:pStyle w:val="Heading3"/>
        <w:keepNext w:val="0"/>
        <w:keepLines w:val="0"/>
        <w:pBdr>
          <w:top w:color="auto" w:space="0" w:sz="0" w:val="none"/>
          <w:left w:color="auto" w:space="0" w:sz="0" w:val="none"/>
          <w:bottom w:color="auto" w:space="0" w:sz="0" w:val="none"/>
          <w:right w:color="auto" w:space="0" w:sz="0" w:val="none"/>
          <w:between w:color="auto" w:space="0" w:sz="0" w:val="none"/>
        </w:pBdr>
        <w:spacing w:after="0" w:before="0" w:lineRule="auto"/>
        <w:rPr>
          <w:b w:val="1"/>
          <w:bCs w:val="1"/>
          <w:color w:val="1f1f1f"/>
          <w:sz w:val="26"/>
          <w:szCs w:val="26"/>
        </w:rPr>
      </w:pPr>
      <w:bookmarkStart w:colFirst="0" w:colLast="0" w:name="_15zph3ojpx7" w:id="4"/>
      <w:bookmarkEnd w:id="4"/>
      <w:r w:rsidDel="00000000" w:rsidR="00000000" w:rsidRPr="00000000">
        <w:rPr>
          <w:b w:val="1"/>
          <w:bCs w:val="1"/>
          <w:color w:val="1f1f1f"/>
          <w:sz w:val="26"/>
          <w:szCs w:val="26"/>
          <w:rtl w:val="0"/>
        </w:rPr>
        <w:t xml:space="preserve">Part 2: Watch Together (10-15 Minutes)</w:t>
      </w:r>
    </w:p>
    <w:p w:rsidR="00000000" w:rsidDel="00000000" w:rsidP="00000000" w:rsidRDefault="00000000" w:rsidRPr="00000000" w14:paraId="0000000C">
      <w:pPr>
        <w:pBdr>
          <w:top w:color="auto" w:space="0" w:sz="0" w:val="none"/>
          <w:left w:color="auto" w:space="0" w:sz="0" w:val="none"/>
          <w:bottom w:color="auto" w:space="0" w:sz="0" w:val="none"/>
          <w:right w:color="auto" w:space="0" w:sz="0" w:val="none"/>
          <w:between w:color="auto" w:space="0" w:sz="0" w:val="none"/>
        </w:pBdr>
        <w:rPr>
          <w:color w:val="1f1f1f"/>
        </w:rPr>
      </w:pPr>
      <w:r w:rsidDel="00000000" w:rsidR="00000000" w:rsidRPr="00000000">
        <w:rPr>
          <w:i w:val="1"/>
          <w:iCs w:val="1"/>
          <w:color w:val="1f1f1f"/>
          <w:rtl w:val="0"/>
        </w:rPr>
        <w:t xml:space="preserve">Play the animation.</w:t>
        <w:br w:type="textWrapping"/>
      </w:r>
      <w:r w:rsidDel="00000000" w:rsidR="00000000" w:rsidRPr="00000000">
        <w:rPr>
          <w:color w:val="1f1f1f"/>
          <w:rtl w:val="0"/>
        </w:rPr>
        <w:t xml:space="preserve">This video contains brief scenes involving demons. Parental guidance is recommended. The content is most suitable for elementary school-aged children and older.  </w:t>
      </w:r>
      <w:r w:rsidDel="00000000" w:rsidR="00000000" w:rsidRPr="00000000">
        <w:rPr>
          <w:color w:val="1f1f1f"/>
          <w:rtl w:val="0"/>
        </w:rPr>
        <w:t xml:space="preserve">If your children are younger, feel free to pause at key moments (like when Mary is at the cross, or when she meets the Emperor) to briefly explain what is happening so they can follow along with the emotional beats of the story.</w:t>
      </w:r>
    </w:p>
    <w:p w:rsidR="00000000" w:rsidDel="00000000" w:rsidP="00000000" w:rsidRDefault="00000000" w:rsidRPr="00000000" w14:paraId="0000000D">
      <w:pPr>
        <w:pStyle w:val="Heading3"/>
        <w:keepNext w:val="0"/>
        <w:keepLines w:val="0"/>
        <w:pBdr>
          <w:top w:color="auto" w:space="0" w:sz="0" w:val="none"/>
          <w:left w:color="auto" w:space="0" w:sz="0" w:val="none"/>
          <w:bottom w:color="auto" w:space="0" w:sz="0" w:val="none"/>
          <w:right w:color="auto" w:space="0" w:sz="0" w:val="none"/>
          <w:between w:color="auto" w:space="0" w:sz="0" w:val="none"/>
        </w:pBdr>
        <w:spacing w:after="0" w:before="0" w:lineRule="auto"/>
        <w:rPr>
          <w:b w:val="1"/>
          <w:bCs w:val="1"/>
          <w:color w:val="1f1f1f"/>
          <w:sz w:val="26"/>
          <w:szCs w:val="26"/>
        </w:rPr>
      </w:pPr>
      <w:bookmarkStart w:colFirst="0" w:colLast="0" w:name="_gflmqapnh7wb" w:id="5"/>
      <w:bookmarkEnd w:id="5"/>
      <w:r w:rsidDel="00000000" w:rsidR="00000000" w:rsidRPr="00000000">
        <w:rPr>
          <w:rtl w:val="0"/>
        </w:rPr>
      </w:r>
    </w:p>
    <w:p w:rsidR="00000000" w:rsidDel="00000000" w:rsidP="00000000" w:rsidRDefault="00000000" w:rsidRPr="00000000" w14:paraId="0000000E">
      <w:pPr>
        <w:pStyle w:val="Heading3"/>
        <w:keepNext w:val="0"/>
        <w:keepLines w:val="0"/>
        <w:pBdr>
          <w:top w:color="auto" w:space="0" w:sz="0" w:val="none"/>
          <w:left w:color="auto" w:space="0" w:sz="0" w:val="none"/>
          <w:bottom w:color="auto" w:space="0" w:sz="0" w:val="none"/>
          <w:right w:color="auto" w:space="0" w:sz="0" w:val="none"/>
          <w:between w:color="auto" w:space="0" w:sz="0" w:val="none"/>
        </w:pBdr>
        <w:spacing w:after="0" w:before="0" w:lineRule="auto"/>
        <w:rPr>
          <w:b w:val="1"/>
          <w:bCs w:val="1"/>
          <w:color w:val="1f1f1f"/>
          <w:sz w:val="26"/>
          <w:szCs w:val="26"/>
        </w:rPr>
      </w:pPr>
      <w:bookmarkStart w:colFirst="0" w:colLast="0" w:name="_5ywe8s65vzts" w:id="6"/>
      <w:bookmarkEnd w:id="6"/>
      <w:r w:rsidDel="00000000" w:rsidR="00000000" w:rsidRPr="00000000">
        <w:rPr>
          <w:b w:val="1"/>
          <w:bCs w:val="1"/>
          <w:color w:val="1f1f1f"/>
          <w:sz w:val="26"/>
          <w:szCs w:val="26"/>
          <w:rtl w:val="0"/>
        </w:rPr>
        <w:t xml:space="preserve">Part 3: Family Discussion (10 Minutes)</w:t>
      </w:r>
    </w:p>
    <w:p w:rsidR="00000000" w:rsidDel="00000000" w:rsidP="00000000" w:rsidRDefault="00000000" w:rsidRPr="00000000" w14:paraId="0000000F">
      <w:pPr>
        <w:pBdr>
          <w:top w:color="auto" w:space="0" w:sz="0" w:val="none"/>
          <w:left w:color="auto" w:space="0" w:sz="0" w:val="none"/>
          <w:bottom w:color="auto" w:space="0" w:sz="0" w:val="none"/>
          <w:right w:color="auto" w:space="0" w:sz="0" w:val="none"/>
          <w:between w:color="auto" w:space="0" w:sz="0" w:val="none"/>
        </w:pBdr>
        <w:rPr>
          <w:color w:val="1f1f1f"/>
        </w:rPr>
      </w:pPr>
      <w:r w:rsidDel="00000000" w:rsidR="00000000" w:rsidRPr="00000000">
        <w:rPr>
          <w:color w:val="1f1f1f"/>
          <w:rtl w:val="0"/>
        </w:rPr>
        <w:t xml:space="preserve">Use these adapted virtue questions to guide a short conversation. You don't need to ask all six; pick the two or three that you think will resonate most with your children's current ages and experiences!</w:t>
      </w:r>
    </w:p>
    <w:p w:rsidR="00000000" w:rsidDel="00000000" w:rsidP="00000000" w:rsidRDefault="00000000" w:rsidRPr="00000000" w14:paraId="00000010">
      <w:pPr>
        <w:pBdr>
          <w:top w:color="auto" w:space="0" w:sz="0" w:val="none"/>
          <w:left w:color="auto" w:space="0" w:sz="0" w:val="none"/>
          <w:bottom w:color="auto" w:space="0" w:sz="0" w:val="none"/>
          <w:right w:color="auto" w:space="0" w:sz="0" w:val="none"/>
          <w:between w:color="auto" w:space="0" w:sz="0" w:val="none"/>
        </w:pBdr>
        <w:rPr>
          <w:b w:val="1"/>
          <w:bCs w:val="1"/>
          <w:color w:val="1f1f1f"/>
        </w:rPr>
      </w:pPr>
      <w:r w:rsidDel="00000000" w:rsidR="00000000" w:rsidRPr="00000000">
        <w:rPr>
          <w:rtl w:val="0"/>
        </w:rPr>
      </w:r>
    </w:p>
    <w:p w:rsidR="00000000" w:rsidDel="00000000" w:rsidP="00000000" w:rsidRDefault="00000000" w:rsidRPr="00000000" w14:paraId="00000011">
      <w:pPr>
        <w:pBdr>
          <w:top w:color="auto" w:space="0" w:sz="0" w:val="none"/>
          <w:left w:color="auto" w:space="0" w:sz="0" w:val="none"/>
          <w:bottom w:color="auto" w:space="0" w:sz="0" w:val="none"/>
          <w:right w:color="auto" w:space="0" w:sz="0" w:val="none"/>
          <w:between w:color="auto" w:space="0" w:sz="0" w:val="none"/>
        </w:pBdr>
        <w:rPr>
          <w:b w:val="1"/>
          <w:bCs w:val="1"/>
          <w:color w:val="1f1f1f"/>
        </w:rPr>
      </w:pPr>
      <w:r w:rsidDel="00000000" w:rsidR="00000000" w:rsidRPr="00000000">
        <w:rPr>
          <w:b w:val="1"/>
          <w:bCs w:val="1"/>
          <w:color w:val="1f1f1f"/>
          <w:rtl w:val="0"/>
        </w:rPr>
        <w:t xml:space="preserve">Courage (Being Brave)</w:t>
      </w:r>
    </w:p>
    <w:p w:rsidR="00000000" w:rsidDel="00000000" w:rsidP="00000000" w:rsidRDefault="00000000" w:rsidRPr="00000000" w14:paraId="00000012">
      <w:pPr>
        <w:numPr>
          <w:ilvl w:val="0"/>
          <w:numId w:val="6"/>
        </w:numPr>
        <w:pBdr>
          <w:top w:color="auto" w:space="0" w:sz="0" w:val="none"/>
          <w:bottom w:color="auto" w:space="0" w:sz="0" w:val="none"/>
          <w:right w:color="auto" w:space="0" w:sz="0" w:val="none"/>
          <w:between w:color="auto" w:space="0" w:sz="0" w:val="none"/>
        </w:pBdr>
        <w:ind w:left="720" w:hanging="360"/>
        <w:rPr>
          <w:color w:val="1f1f1f"/>
        </w:rPr>
      </w:pPr>
      <w:r w:rsidDel="00000000" w:rsidR="00000000" w:rsidRPr="00000000">
        <w:rPr>
          <w:b w:val="1"/>
          <w:bCs w:val="1"/>
          <w:color w:val="1f1f1f"/>
          <w:rtl w:val="0"/>
        </w:rPr>
        <w:t xml:space="preserve">The Story:</w:t>
      </w:r>
      <w:r w:rsidDel="00000000" w:rsidR="00000000" w:rsidRPr="00000000">
        <w:rPr>
          <w:color w:val="1f1f1f"/>
          <w:rtl w:val="0"/>
        </w:rPr>
        <w:t xml:space="preserve"> Mary had to stand in front of crowds and a scary Emperor to tell the truth.</w:t>
      </w:r>
    </w:p>
    <w:p w:rsidR="00000000" w:rsidDel="00000000" w:rsidP="00000000" w:rsidRDefault="00000000" w:rsidRPr="00000000" w14:paraId="00000013">
      <w:pPr>
        <w:numPr>
          <w:ilvl w:val="0"/>
          <w:numId w:val="6"/>
        </w:numPr>
        <w:pBdr>
          <w:top w:color="auto" w:space="0" w:sz="0" w:val="none"/>
          <w:bottom w:color="auto" w:space="0" w:sz="0" w:val="none"/>
          <w:right w:color="auto" w:space="0" w:sz="0" w:val="none"/>
          <w:between w:color="auto" w:space="0" w:sz="0" w:val="none"/>
        </w:pBdr>
        <w:ind w:left="720" w:hanging="360"/>
        <w:rPr>
          <w:color w:val="1f1f1f"/>
        </w:rPr>
      </w:pPr>
      <w:r w:rsidDel="00000000" w:rsidR="00000000" w:rsidRPr="00000000">
        <w:rPr>
          <w:b w:val="1"/>
          <w:bCs w:val="1"/>
          <w:color w:val="1f1f1f"/>
          <w:rtl w:val="0"/>
        </w:rPr>
        <w:t xml:space="preserve">Ask Your Child:</w:t>
      </w:r>
      <w:r w:rsidDel="00000000" w:rsidR="00000000" w:rsidRPr="00000000">
        <w:rPr>
          <w:color w:val="1f1f1f"/>
          <w:rtl w:val="0"/>
        </w:rPr>
        <w:t xml:space="preserve"> Was there a time you felt scared to do the right thing, but you did it anyway? How does Jesus help us be brave?</w:t>
      </w:r>
    </w:p>
    <w:p w:rsidR="00000000" w:rsidDel="00000000" w:rsidP="00000000" w:rsidRDefault="00000000" w:rsidRPr="00000000" w14:paraId="00000014">
      <w:pPr>
        <w:pBdr>
          <w:top w:color="auto" w:space="0" w:sz="0" w:val="none"/>
          <w:left w:color="auto" w:space="0" w:sz="0" w:val="none"/>
          <w:bottom w:color="auto" w:space="0" w:sz="0" w:val="none"/>
          <w:right w:color="auto" w:space="0" w:sz="0" w:val="none"/>
          <w:between w:color="auto" w:space="0" w:sz="0" w:val="none"/>
        </w:pBdr>
        <w:rPr>
          <w:b w:val="1"/>
          <w:bCs w:val="1"/>
          <w:color w:val="1f1f1f"/>
        </w:rPr>
      </w:pPr>
      <w:r w:rsidDel="00000000" w:rsidR="00000000" w:rsidRPr="00000000">
        <w:rPr>
          <w:rtl w:val="0"/>
        </w:rPr>
      </w:r>
    </w:p>
    <w:p w:rsidR="00000000" w:rsidDel="00000000" w:rsidP="00000000" w:rsidRDefault="00000000" w:rsidRPr="00000000" w14:paraId="00000015">
      <w:pPr>
        <w:pBdr>
          <w:top w:color="auto" w:space="0" w:sz="0" w:val="none"/>
          <w:left w:color="auto" w:space="0" w:sz="0" w:val="none"/>
          <w:bottom w:color="auto" w:space="0" w:sz="0" w:val="none"/>
          <w:right w:color="auto" w:space="0" w:sz="0" w:val="none"/>
          <w:between w:color="auto" w:space="0" w:sz="0" w:val="none"/>
        </w:pBdr>
        <w:rPr>
          <w:b w:val="1"/>
          <w:bCs w:val="1"/>
          <w:color w:val="1f1f1f"/>
        </w:rPr>
      </w:pPr>
      <w:r w:rsidDel="00000000" w:rsidR="00000000" w:rsidRPr="00000000">
        <w:rPr>
          <w:b w:val="1"/>
          <w:bCs w:val="1"/>
          <w:color w:val="1f1f1f"/>
          <w:rtl w:val="0"/>
        </w:rPr>
        <w:t xml:space="preserve">Perseverance (Not Giving Up)</w:t>
      </w:r>
    </w:p>
    <w:p w:rsidR="00000000" w:rsidDel="00000000" w:rsidP="00000000" w:rsidRDefault="00000000" w:rsidRPr="00000000" w14:paraId="00000016">
      <w:pPr>
        <w:numPr>
          <w:ilvl w:val="0"/>
          <w:numId w:val="2"/>
        </w:numPr>
        <w:pBdr>
          <w:top w:color="auto" w:space="0" w:sz="0" w:val="none"/>
          <w:bottom w:color="auto" w:space="0" w:sz="0" w:val="none"/>
          <w:right w:color="auto" w:space="0" w:sz="0" w:val="none"/>
          <w:between w:color="auto" w:space="0" w:sz="0" w:val="none"/>
        </w:pBdr>
        <w:ind w:left="720" w:hanging="360"/>
        <w:rPr>
          <w:color w:val="1f1f1f"/>
        </w:rPr>
      </w:pPr>
      <w:r w:rsidDel="00000000" w:rsidR="00000000" w:rsidRPr="00000000">
        <w:rPr>
          <w:b w:val="1"/>
          <w:bCs w:val="1"/>
          <w:color w:val="1f1f1f"/>
          <w:rtl w:val="0"/>
        </w:rPr>
        <w:t xml:space="preserve">The Story:</w:t>
      </w:r>
      <w:r w:rsidDel="00000000" w:rsidR="00000000" w:rsidRPr="00000000">
        <w:rPr>
          <w:color w:val="1f1f1f"/>
          <w:rtl w:val="0"/>
        </w:rPr>
        <w:t xml:space="preserve"> Even when people laughed at her or told her to go away, Mary kept trying to share her message.</w:t>
      </w:r>
    </w:p>
    <w:p w:rsidR="00000000" w:rsidDel="00000000" w:rsidP="00000000" w:rsidRDefault="00000000" w:rsidRPr="00000000" w14:paraId="00000017">
      <w:pPr>
        <w:numPr>
          <w:ilvl w:val="0"/>
          <w:numId w:val="2"/>
        </w:numPr>
        <w:pBdr>
          <w:top w:color="auto" w:space="0" w:sz="0" w:val="none"/>
          <w:bottom w:color="auto" w:space="0" w:sz="0" w:val="none"/>
          <w:right w:color="auto" w:space="0" w:sz="0" w:val="none"/>
          <w:between w:color="auto" w:space="0" w:sz="0" w:val="none"/>
        </w:pBdr>
        <w:ind w:left="720" w:hanging="360"/>
        <w:rPr>
          <w:color w:val="1f1f1f"/>
        </w:rPr>
      </w:pPr>
      <w:r w:rsidDel="00000000" w:rsidR="00000000" w:rsidRPr="00000000">
        <w:rPr>
          <w:b w:val="1"/>
          <w:bCs w:val="1"/>
          <w:color w:val="1f1f1f"/>
          <w:rtl w:val="0"/>
        </w:rPr>
        <w:t xml:space="preserve">Ask Your Child:</w:t>
      </w:r>
      <w:r w:rsidDel="00000000" w:rsidR="00000000" w:rsidRPr="00000000">
        <w:rPr>
          <w:color w:val="1f1f1f"/>
          <w:rtl w:val="0"/>
        </w:rPr>
        <w:t xml:space="preserve"> Have you ever wanted to quit something because it was hard? How can we remember to keep trying like Mary did?</w:t>
      </w:r>
    </w:p>
    <w:p w:rsidR="00000000" w:rsidDel="00000000" w:rsidP="00000000" w:rsidRDefault="00000000" w:rsidRPr="00000000" w14:paraId="00000018">
      <w:pPr>
        <w:pBdr>
          <w:top w:color="auto" w:space="0" w:sz="0" w:val="none"/>
          <w:left w:color="auto" w:space="0" w:sz="0" w:val="none"/>
          <w:bottom w:color="auto" w:space="0" w:sz="0" w:val="none"/>
          <w:right w:color="auto" w:space="0" w:sz="0" w:val="none"/>
          <w:between w:color="auto" w:space="0" w:sz="0" w:val="none"/>
        </w:pBdr>
        <w:rPr>
          <w:b w:val="1"/>
          <w:bCs w:val="1"/>
          <w:color w:val="1f1f1f"/>
        </w:rPr>
      </w:pPr>
      <w:r w:rsidDel="00000000" w:rsidR="00000000" w:rsidRPr="00000000">
        <w:rPr>
          <w:rtl w:val="0"/>
        </w:rPr>
      </w:r>
    </w:p>
    <w:p w:rsidR="00000000" w:rsidDel="00000000" w:rsidP="00000000" w:rsidRDefault="00000000" w:rsidRPr="00000000" w14:paraId="00000019">
      <w:pPr>
        <w:pBdr>
          <w:top w:color="auto" w:space="0" w:sz="0" w:val="none"/>
          <w:left w:color="auto" w:space="0" w:sz="0" w:val="none"/>
          <w:bottom w:color="auto" w:space="0" w:sz="0" w:val="none"/>
          <w:right w:color="auto" w:space="0" w:sz="0" w:val="none"/>
          <w:between w:color="auto" w:space="0" w:sz="0" w:val="none"/>
        </w:pBdr>
        <w:rPr>
          <w:b w:val="1"/>
          <w:bCs w:val="1"/>
          <w:color w:val="1f1f1f"/>
        </w:rPr>
      </w:pPr>
      <w:r w:rsidDel="00000000" w:rsidR="00000000" w:rsidRPr="00000000">
        <w:rPr>
          <w:b w:val="1"/>
          <w:bCs w:val="1"/>
          <w:color w:val="1f1f1f"/>
          <w:rtl w:val="0"/>
        </w:rPr>
        <w:t xml:space="preserve">Faith (Trusting God)</w:t>
      </w:r>
    </w:p>
    <w:p w:rsidR="00000000" w:rsidDel="00000000" w:rsidP="00000000" w:rsidRDefault="00000000" w:rsidRPr="00000000" w14:paraId="0000001A">
      <w:pPr>
        <w:numPr>
          <w:ilvl w:val="0"/>
          <w:numId w:val="3"/>
        </w:numPr>
        <w:pBdr>
          <w:top w:color="auto" w:space="0" w:sz="0" w:val="none"/>
          <w:bottom w:color="auto" w:space="0" w:sz="0" w:val="none"/>
          <w:right w:color="auto" w:space="0" w:sz="0" w:val="none"/>
          <w:between w:color="auto" w:space="0" w:sz="0" w:val="none"/>
        </w:pBdr>
        <w:ind w:left="720" w:hanging="360"/>
        <w:rPr>
          <w:color w:val="1f1f1f"/>
        </w:rPr>
      </w:pPr>
      <w:r w:rsidDel="00000000" w:rsidR="00000000" w:rsidRPr="00000000">
        <w:rPr>
          <w:b w:val="1"/>
          <w:bCs w:val="1"/>
          <w:color w:val="1f1f1f"/>
          <w:rtl w:val="0"/>
        </w:rPr>
        <w:t xml:space="preserve">The Story:</w:t>
      </w:r>
      <w:r w:rsidDel="00000000" w:rsidR="00000000" w:rsidRPr="00000000">
        <w:rPr>
          <w:color w:val="1f1f1f"/>
          <w:rtl w:val="0"/>
        </w:rPr>
        <w:t xml:space="preserve"> Mary brought a simple egg to the Emperor, completely trusting that God would give her the right words to say.</w:t>
      </w:r>
    </w:p>
    <w:p w:rsidR="00000000" w:rsidDel="00000000" w:rsidP="00000000" w:rsidRDefault="00000000" w:rsidRPr="00000000" w14:paraId="0000001B">
      <w:pPr>
        <w:numPr>
          <w:ilvl w:val="0"/>
          <w:numId w:val="3"/>
        </w:numPr>
        <w:pBdr>
          <w:top w:color="auto" w:space="0" w:sz="0" w:val="none"/>
          <w:bottom w:color="auto" w:space="0" w:sz="0" w:val="none"/>
          <w:right w:color="auto" w:space="0" w:sz="0" w:val="none"/>
          <w:between w:color="auto" w:space="0" w:sz="0" w:val="none"/>
        </w:pBdr>
        <w:ind w:left="720" w:hanging="360"/>
        <w:rPr>
          <w:color w:val="1f1f1f"/>
        </w:rPr>
      </w:pPr>
      <w:r w:rsidDel="00000000" w:rsidR="00000000" w:rsidRPr="00000000">
        <w:rPr>
          <w:b w:val="1"/>
          <w:bCs w:val="1"/>
          <w:color w:val="1f1f1f"/>
          <w:rtl w:val="0"/>
        </w:rPr>
        <w:t xml:space="preserve">Ask Your Child:</w:t>
      </w:r>
      <w:r w:rsidDel="00000000" w:rsidR="00000000" w:rsidRPr="00000000">
        <w:rPr>
          <w:color w:val="1f1f1f"/>
          <w:rtl w:val="0"/>
        </w:rPr>
        <w:t xml:space="preserve"> Sometimes it is hard to trust God when we can't see Him. What does the miracle of the red egg teach us about trusting Jesus?</w:t>
      </w:r>
    </w:p>
    <w:p w:rsidR="00000000" w:rsidDel="00000000" w:rsidP="00000000" w:rsidRDefault="00000000" w:rsidRPr="00000000" w14:paraId="0000001C">
      <w:pPr>
        <w:pBdr>
          <w:top w:color="auto" w:space="0" w:sz="0" w:val="none"/>
          <w:left w:color="auto" w:space="0" w:sz="0" w:val="none"/>
          <w:bottom w:color="auto" w:space="0" w:sz="0" w:val="none"/>
          <w:right w:color="auto" w:space="0" w:sz="0" w:val="none"/>
          <w:between w:color="auto" w:space="0" w:sz="0" w:val="none"/>
        </w:pBdr>
        <w:rPr>
          <w:b w:val="1"/>
          <w:bCs w:val="1"/>
          <w:color w:val="1f1f1f"/>
        </w:rPr>
      </w:pPr>
      <w:r w:rsidDel="00000000" w:rsidR="00000000" w:rsidRPr="00000000">
        <w:rPr>
          <w:rtl w:val="0"/>
        </w:rPr>
      </w:r>
    </w:p>
    <w:p w:rsidR="00000000" w:rsidDel="00000000" w:rsidP="00000000" w:rsidRDefault="00000000" w:rsidRPr="00000000" w14:paraId="0000001D">
      <w:pPr>
        <w:pBdr>
          <w:top w:color="auto" w:space="0" w:sz="0" w:val="none"/>
          <w:left w:color="auto" w:space="0" w:sz="0" w:val="none"/>
          <w:bottom w:color="auto" w:space="0" w:sz="0" w:val="none"/>
          <w:right w:color="auto" w:space="0" w:sz="0" w:val="none"/>
          <w:between w:color="auto" w:space="0" w:sz="0" w:val="none"/>
        </w:pBdr>
        <w:rPr>
          <w:b w:val="1"/>
          <w:bCs w:val="1"/>
          <w:color w:val="1f1f1f"/>
        </w:rPr>
      </w:pPr>
      <w:r w:rsidDel="00000000" w:rsidR="00000000" w:rsidRPr="00000000">
        <w:rPr>
          <w:b w:val="1"/>
          <w:bCs w:val="1"/>
          <w:color w:val="1f1f1f"/>
          <w:rtl w:val="0"/>
        </w:rPr>
        <w:t xml:space="preserve">Faithfulness (Being a True Friend)</w:t>
      </w:r>
    </w:p>
    <w:p w:rsidR="00000000" w:rsidDel="00000000" w:rsidP="00000000" w:rsidRDefault="00000000" w:rsidRPr="00000000" w14:paraId="0000001E">
      <w:pPr>
        <w:numPr>
          <w:ilvl w:val="0"/>
          <w:numId w:val="7"/>
        </w:numPr>
        <w:pBdr>
          <w:top w:color="auto" w:space="0" w:sz="0" w:val="none"/>
          <w:bottom w:color="auto" w:space="0" w:sz="0" w:val="none"/>
          <w:right w:color="auto" w:space="0" w:sz="0" w:val="none"/>
          <w:between w:color="auto" w:space="0" w:sz="0" w:val="none"/>
        </w:pBdr>
        <w:ind w:left="720" w:hanging="360"/>
        <w:rPr>
          <w:color w:val="1f1f1f"/>
        </w:rPr>
      </w:pPr>
      <w:r w:rsidDel="00000000" w:rsidR="00000000" w:rsidRPr="00000000">
        <w:rPr>
          <w:b w:val="1"/>
          <w:bCs w:val="1"/>
          <w:color w:val="1f1f1f"/>
          <w:rtl w:val="0"/>
        </w:rPr>
        <w:t xml:space="preserve">The Story:</w:t>
      </w:r>
      <w:r w:rsidDel="00000000" w:rsidR="00000000" w:rsidRPr="00000000">
        <w:rPr>
          <w:color w:val="1f1f1f"/>
          <w:rtl w:val="0"/>
        </w:rPr>
        <w:t xml:space="preserve"> When Jesus was on the cross and everyone else ran away, Mary stayed right by His side.</w:t>
      </w:r>
    </w:p>
    <w:p w:rsidR="00000000" w:rsidDel="00000000" w:rsidP="00000000" w:rsidRDefault="00000000" w:rsidRPr="00000000" w14:paraId="0000001F">
      <w:pPr>
        <w:numPr>
          <w:ilvl w:val="0"/>
          <w:numId w:val="7"/>
        </w:numPr>
        <w:pBdr>
          <w:top w:color="auto" w:space="0" w:sz="0" w:val="none"/>
          <w:bottom w:color="auto" w:space="0" w:sz="0" w:val="none"/>
          <w:right w:color="auto" w:space="0" w:sz="0" w:val="none"/>
          <w:between w:color="auto" w:space="0" w:sz="0" w:val="none"/>
        </w:pBdr>
        <w:ind w:left="720" w:hanging="360"/>
        <w:rPr>
          <w:color w:val="1f1f1f"/>
        </w:rPr>
      </w:pPr>
      <w:r w:rsidDel="00000000" w:rsidR="00000000" w:rsidRPr="00000000">
        <w:rPr>
          <w:b w:val="1"/>
          <w:bCs w:val="1"/>
          <w:color w:val="1f1f1f"/>
          <w:rtl w:val="0"/>
        </w:rPr>
        <w:t xml:space="preserve">Ask Your Child:</w:t>
      </w:r>
      <w:r w:rsidDel="00000000" w:rsidR="00000000" w:rsidRPr="00000000">
        <w:rPr>
          <w:color w:val="1f1f1f"/>
          <w:rtl w:val="0"/>
        </w:rPr>
        <w:t xml:space="preserve"> What does it mean to be a loyal friend? How can we show Jesus that we love Him, even when we are having a sad or difficult day?</w:t>
      </w:r>
    </w:p>
    <w:p w:rsidR="00000000" w:rsidDel="00000000" w:rsidP="00000000" w:rsidRDefault="00000000" w:rsidRPr="00000000" w14:paraId="00000020">
      <w:pPr>
        <w:pBdr>
          <w:top w:color="auto" w:space="0" w:sz="0" w:val="none"/>
          <w:left w:color="auto" w:space="0" w:sz="0" w:val="none"/>
          <w:bottom w:color="auto" w:space="0" w:sz="0" w:val="none"/>
          <w:right w:color="auto" w:space="0" w:sz="0" w:val="none"/>
          <w:between w:color="auto" w:space="0" w:sz="0" w:val="none"/>
        </w:pBdr>
        <w:rPr>
          <w:b w:val="1"/>
          <w:bCs w:val="1"/>
          <w:color w:val="1f1f1f"/>
        </w:rPr>
      </w:pPr>
      <w:r w:rsidDel="00000000" w:rsidR="00000000" w:rsidRPr="00000000">
        <w:rPr>
          <w:rtl w:val="0"/>
        </w:rPr>
      </w:r>
    </w:p>
    <w:p w:rsidR="00000000" w:rsidDel="00000000" w:rsidP="00000000" w:rsidRDefault="00000000" w:rsidRPr="00000000" w14:paraId="00000021">
      <w:pPr>
        <w:pBdr>
          <w:top w:color="auto" w:space="0" w:sz="0" w:val="none"/>
          <w:left w:color="auto" w:space="0" w:sz="0" w:val="none"/>
          <w:bottom w:color="auto" w:space="0" w:sz="0" w:val="none"/>
          <w:right w:color="auto" w:space="0" w:sz="0" w:val="none"/>
          <w:between w:color="auto" w:space="0" w:sz="0" w:val="none"/>
        </w:pBdr>
        <w:rPr>
          <w:b w:val="1"/>
          <w:bCs w:val="1"/>
          <w:color w:val="1f1f1f"/>
        </w:rPr>
      </w:pPr>
      <w:r w:rsidDel="00000000" w:rsidR="00000000" w:rsidRPr="00000000">
        <w:rPr>
          <w:b w:val="1"/>
          <w:bCs w:val="1"/>
          <w:color w:val="1f1f1f"/>
          <w:rtl w:val="0"/>
        </w:rPr>
        <w:t xml:space="preserve">Obedience (Listening to God)</w:t>
      </w:r>
    </w:p>
    <w:p w:rsidR="00000000" w:rsidDel="00000000" w:rsidP="00000000" w:rsidRDefault="00000000" w:rsidRPr="00000000" w14:paraId="00000022">
      <w:pPr>
        <w:numPr>
          <w:ilvl w:val="0"/>
          <w:numId w:val="1"/>
        </w:numPr>
        <w:pBdr>
          <w:top w:color="auto" w:space="0" w:sz="0" w:val="none"/>
          <w:bottom w:color="auto" w:space="0" w:sz="0" w:val="none"/>
          <w:right w:color="auto" w:space="0" w:sz="0" w:val="none"/>
          <w:between w:color="auto" w:space="0" w:sz="0" w:val="none"/>
        </w:pBdr>
        <w:ind w:left="720" w:hanging="360"/>
        <w:rPr>
          <w:color w:val="1f1f1f"/>
        </w:rPr>
      </w:pPr>
      <w:r w:rsidDel="00000000" w:rsidR="00000000" w:rsidRPr="00000000">
        <w:rPr>
          <w:b w:val="1"/>
          <w:bCs w:val="1"/>
          <w:color w:val="1f1f1f"/>
          <w:rtl w:val="0"/>
        </w:rPr>
        <w:t xml:space="preserve">The Story:</w:t>
      </w:r>
      <w:r w:rsidDel="00000000" w:rsidR="00000000" w:rsidRPr="00000000">
        <w:rPr>
          <w:color w:val="1f1f1f"/>
          <w:rtl w:val="0"/>
        </w:rPr>
        <w:t xml:space="preserve"> Mary traveled very far to a new place just because Jesus asked His friends to share the Gospel everywhere.</w:t>
      </w:r>
    </w:p>
    <w:p w:rsidR="00000000" w:rsidDel="00000000" w:rsidP="00000000" w:rsidRDefault="00000000" w:rsidRPr="00000000" w14:paraId="00000023">
      <w:pPr>
        <w:numPr>
          <w:ilvl w:val="0"/>
          <w:numId w:val="1"/>
        </w:numPr>
        <w:pBdr>
          <w:top w:color="auto" w:space="0" w:sz="0" w:val="none"/>
          <w:bottom w:color="auto" w:space="0" w:sz="0" w:val="none"/>
          <w:right w:color="auto" w:space="0" w:sz="0" w:val="none"/>
          <w:between w:color="auto" w:space="0" w:sz="0" w:val="none"/>
        </w:pBdr>
        <w:ind w:left="720" w:hanging="360"/>
        <w:rPr>
          <w:color w:val="1f1f1f"/>
        </w:rPr>
      </w:pPr>
      <w:r w:rsidDel="00000000" w:rsidR="00000000" w:rsidRPr="00000000">
        <w:rPr>
          <w:b w:val="1"/>
          <w:bCs w:val="1"/>
          <w:color w:val="1f1f1f"/>
          <w:rtl w:val="0"/>
        </w:rPr>
        <w:t xml:space="preserve">Ask Your Child:</w:t>
      </w:r>
      <w:r w:rsidDel="00000000" w:rsidR="00000000" w:rsidRPr="00000000">
        <w:rPr>
          <w:color w:val="1f1f1f"/>
          <w:rtl w:val="0"/>
        </w:rPr>
        <w:t xml:space="preserve"> When we obey our parents or teachers, we are practicing obedience. What is one way you can practice listening and obeying this week?</w:t>
      </w:r>
    </w:p>
    <w:p w:rsidR="00000000" w:rsidDel="00000000" w:rsidP="00000000" w:rsidRDefault="00000000" w:rsidRPr="00000000" w14:paraId="00000024">
      <w:pPr>
        <w:pBdr>
          <w:top w:color="auto" w:space="0" w:sz="0" w:val="none"/>
          <w:left w:color="auto" w:space="0" w:sz="0" w:val="none"/>
          <w:bottom w:color="auto" w:space="0" w:sz="0" w:val="none"/>
          <w:right w:color="auto" w:space="0" w:sz="0" w:val="none"/>
          <w:between w:color="auto" w:space="0" w:sz="0" w:val="none"/>
        </w:pBdr>
        <w:rPr>
          <w:b w:val="1"/>
          <w:bCs w:val="1"/>
          <w:color w:val="1f1f1f"/>
        </w:rPr>
      </w:pPr>
      <w:r w:rsidDel="00000000" w:rsidR="00000000" w:rsidRPr="00000000">
        <w:rPr>
          <w:rtl w:val="0"/>
        </w:rPr>
      </w:r>
    </w:p>
    <w:p w:rsidR="00000000" w:rsidDel="00000000" w:rsidP="00000000" w:rsidRDefault="00000000" w:rsidRPr="00000000" w14:paraId="00000025">
      <w:pPr>
        <w:pBdr>
          <w:top w:color="auto" w:space="0" w:sz="0" w:val="none"/>
          <w:left w:color="auto" w:space="0" w:sz="0" w:val="none"/>
          <w:bottom w:color="auto" w:space="0" w:sz="0" w:val="none"/>
          <w:right w:color="auto" w:space="0" w:sz="0" w:val="none"/>
          <w:between w:color="auto" w:space="0" w:sz="0" w:val="none"/>
        </w:pBdr>
        <w:rPr>
          <w:b w:val="1"/>
          <w:bCs w:val="1"/>
          <w:color w:val="1f1f1f"/>
        </w:rPr>
      </w:pPr>
      <w:r w:rsidDel="00000000" w:rsidR="00000000" w:rsidRPr="00000000">
        <w:rPr>
          <w:b w:val="1"/>
          <w:bCs w:val="1"/>
          <w:color w:val="1f1f1f"/>
          <w:rtl w:val="0"/>
        </w:rPr>
        <w:t xml:space="preserve">Zeal (Excitement for Jesus)</w:t>
      </w:r>
    </w:p>
    <w:p w:rsidR="00000000" w:rsidDel="00000000" w:rsidP="00000000" w:rsidRDefault="00000000" w:rsidRPr="00000000" w14:paraId="00000026">
      <w:pPr>
        <w:numPr>
          <w:ilvl w:val="0"/>
          <w:numId w:val="4"/>
        </w:numPr>
        <w:pBdr>
          <w:top w:color="auto" w:space="0" w:sz="0" w:val="none"/>
          <w:bottom w:color="auto" w:space="0" w:sz="0" w:val="none"/>
          <w:right w:color="auto" w:space="0" w:sz="0" w:val="none"/>
          <w:between w:color="auto" w:space="0" w:sz="0" w:val="none"/>
        </w:pBdr>
        <w:ind w:left="720" w:hanging="360"/>
        <w:rPr>
          <w:color w:val="1f1f1f"/>
        </w:rPr>
      </w:pPr>
      <w:r w:rsidDel="00000000" w:rsidR="00000000" w:rsidRPr="00000000">
        <w:rPr>
          <w:b w:val="1"/>
          <w:bCs w:val="1"/>
          <w:color w:val="1f1f1f"/>
          <w:rtl w:val="0"/>
        </w:rPr>
        <w:t xml:space="preserve">The Story:</w:t>
      </w:r>
      <w:r w:rsidDel="00000000" w:rsidR="00000000" w:rsidRPr="00000000">
        <w:rPr>
          <w:color w:val="1f1f1f"/>
          <w:rtl w:val="0"/>
        </w:rPr>
        <w:t xml:space="preserve"> When Mary saw that Jesus was alive, she ran as fast as she could to tell the other disciples!</w:t>
      </w:r>
    </w:p>
    <w:p w:rsidR="00000000" w:rsidDel="00000000" w:rsidP="00000000" w:rsidRDefault="00000000" w:rsidRPr="00000000" w14:paraId="00000027">
      <w:pPr>
        <w:numPr>
          <w:ilvl w:val="0"/>
          <w:numId w:val="4"/>
        </w:numPr>
        <w:pBdr>
          <w:top w:color="auto" w:space="0" w:sz="0" w:val="none"/>
          <w:bottom w:color="auto" w:space="0" w:sz="0" w:val="none"/>
          <w:right w:color="auto" w:space="0" w:sz="0" w:val="none"/>
          <w:between w:color="auto" w:space="0" w:sz="0" w:val="none"/>
        </w:pBdr>
        <w:ind w:left="720" w:hanging="360"/>
        <w:rPr>
          <w:color w:val="1f1f1f"/>
        </w:rPr>
      </w:pPr>
      <w:r w:rsidDel="00000000" w:rsidR="00000000" w:rsidRPr="00000000">
        <w:rPr>
          <w:b w:val="1"/>
          <w:bCs w:val="1"/>
          <w:color w:val="1f1f1f"/>
          <w:rtl w:val="0"/>
        </w:rPr>
        <w:t xml:space="preserve">Ask Your Child:</w:t>
      </w:r>
      <w:r w:rsidDel="00000000" w:rsidR="00000000" w:rsidRPr="00000000">
        <w:rPr>
          <w:color w:val="1f1f1f"/>
          <w:rtl w:val="0"/>
        </w:rPr>
        <w:t xml:space="preserve"> Mary was so joyful about the Resurrection! Who is someone you want to share the happy news of Jesus with?</w:t>
      </w:r>
    </w:p>
    <w:p w:rsidR="00000000" w:rsidDel="00000000" w:rsidP="00000000" w:rsidRDefault="00000000" w:rsidRPr="00000000" w14:paraId="00000028">
      <w:pPr>
        <w:pStyle w:val="Heading3"/>
        <w:keepNext w:val="0"/>
        <w:keepLines w:val="0"/>
        <w:pBdr>
          <w:top w:color="auto" w:space="0" w:sz="0" w:val="none"/>
          <w:left w:color="auto" w:space="0" w:sz="0" w:val="none"/>
          <w:bottom w:color="auto" w:space="0" w:sz="0" w:val="none"/>
          <w:right w:color="auto" w:space="0" w:sz="0" w:val="none"/>
          <w:between w:color="auto" w:space="0" w:sz="0" w:val="none"/>
        </w:pBdr>
        <w:spacing w:after="0" w:before="0" w:lineRule="auto"/>
        <w:rPr>
          <w:b w:val="1"/>
          <w:bCs w:val="1"/>
          <w:color w:val="1f1f1f"/>
          <w:sz w:val="26"/>
          <w:szCs w:val="26"/>
        </w:rPr>
      </w:pPr>
      <w:bookmarkStart w:colFirst="0" w:colLast="0" w:name="_9l6ccypblszu" w:id="7"/>
      <w:bookmarkEnd w:id="7"/>
      <w:r w:rsidDel="00000000" w:rsidR="00000000" w:rsidRPr="00000000">
        <w:rPr>
          <w:rtl w:val="0"/>
        </w:rPr>
      </w:r>
    </w:p>
    <w:p w:rsidR="00000000" w:rsidDel="00000000" w:rsidP="00000000" w:rsidRDefault="00000000" w:rsidRPr="00000000" w14:paraId="00000029">
      <w:pPr>
        <w:pStyle w:val="Heading3"/>
        <w:keepNext w:val="0"/>
        <w:keepLines w:val="0"/>
        <w:pBdr>
          <w:top w:color="auto" w:space="0" w:sz="0" w:val="none"/>
          <w:left w:color="auto" w:space="0" w:sz="0" w:val="none"/>
          <w:bottom w:color="auto" w:space="0" w:sz="0" w:val="none"/>
          <w:right w:color="auto" w:space="0" w:sz="0" w:val="none"/>
          <w:between w:color="auto" w:space="0" w:sz="0" w:val="none"/>
        </w:pBdr>
        <w:spacing w:after="0" w:before="0" w:lineRule="auto"/>
        <w:rPr>
          <w:b w:val="1"/>
          <w:bCs w:val="1"/>
          <w:color w:val="1f1f1f"/>
          <w:sz w:val="26"/>
          <w:szCs w:val="26"/>
        </w:rPr>
      </w:pPr>
      <w:bookmarkStart w:colFirst="0" w:colLast="0" w:name="_xxwo40oxjlkx" w:id="8"/>
      <w:bookmarkEnd w:id="8"/>
      <w:r w:rsidDel="00000000" w:rsidR="00000000" w:rsidRPr="00000000">
        <w:rPr>
          <w:b w:val="1"/>
          <w:bCs w:val="1"/>
          <w:color w:val="1f1f1f"/>
          <w:sz w:val="26"/>
          <w:szCs w:val="26"/>
          <w:rtl w:val="0"/>
        </w:rPr>
        <w:t xml:space="preserve">Part 4: Closing Prayer (Just a few minutes!)</w:t>
      </w:r>
    </w:p>
    <w:p w:rsidR="00000000" w:rsidDel="00000000" w:rsidP="00000000" w:rsidRDefault="00000000" w:rsidRPr="00000000" w14:paraId="0000002A">
      <w:pPr>
        <w:pBdr>
          <w:top w:color="auto" w:space="0" w:sz="0" w:val="none"/>
          <w:left w:color="auto" w:space="0" w:sz="0" w:val="none"/>
          <w:bottom w:color="auto" w:space="0" w:sz="0" w:val="none"/>
          <w:right w:color="auto" w:space="0" w:sz="0" w:val="none"/>
          <w:between w:color="auto" w:space="0" w:sz="0" w:val="none"/>
        </w:pBdr>
        <w:rPr>
          <w:color w:val="1f1f1f"/>
        </w:rPr>
      </w:pPr>
      <w:r w:rsidDel="00000000" w:rsidR="00000000" w:rsidRPr="00000000">
        <w:rPr>
          <w:color w:val="1f1f1f"/>
          <w:rtl w:val="0"/>
        </w:rPr>
        <w:t xml:space="preserve">Wrap up your family time by praying together.</w:t>
      </w:r>
    </w:p>
    <w:p w:rsidR="00000000" w:rsidDel="00000000" w:rsidP="00000000" w:rsidRDefault="00000000" w:rsidRPr="00000000" w14:paraId="0000002B">
      <w:pPr>
        <w:pBdr>
          <w:top w:color="auto" w:space="0" w:sz="0" w:val="none"/>
          <w:left w:color="auto" w:space="0" w:sz="0" w:val="none"/>
          <w:bottom w:color="auto" w:space="0" w:sz="0" w:val="none"/>
          <w:right w:color="auto" w:space="0" w:sz="0" w:val="none"/>
          <w:between w:color="auto" w:space="0" w:sz="0" w:val="none"/>
        </w:pBdr>
        <w:rPr>
          <w:b w:val="1"/>
          <w:bCs w:val="1"/>
          <w:color w:val="1f1f1f"/>
        </w:rPr>
      </w:pPr>
      <w:r w:rsidDel="00000000" w:rsidR="00000000" w:rsidRPr="00000000">
        <w:rPr>
          <w:rtl w:val="0"/>
        </w:rPr>
      </w:r>
    </w:p>
    <w:p w:rsidR="00000000" w:rsidDel="00000000" w:rsidP="00000000" w:rsidRDefault="00000000" w:rsidRPr="00000000" w14:paraId="0000002C">
      <w:pPr>
        <w:pBdr>
          <w:top w:color="auto" w:space="0" w:sz="0" w:val="none"/>
          <w:left w:color="auto" w:space="0" w:sz="0" w:val="none"/>
          <w:bottom w:color="auto" w:space="0" w:sz="0" w:val="none"/>
          <w:right w:color="auto" w:space="0" w:sz="0" w:val="none"/>
          <w:between w:color="auto" w:space="0" w:sz="0" w:val="none"/>
        </w:pBdr>
        <w:rPr>
          <w:b w:val="1"/>
          <w:bCs w:val="1"/>
          <w:color w:val="1f1f1f"/>
        </w:rPr>
      </w:pPr>
      <w:r w:rsidDel="00000000" w:rsidR="00000000" w:rsidRPr="00000000">
        <w:rPr>
          <w:b w:val="1"/>
          <w:bCs w:val="1"/>
          <w:color w:val="1f1f1f"/>
          <w:rtl w:val="0"/>
        </w:rPr>
        <w:t xml:space="preserve">Say together:</w:t>
      </w:r>
    </w:p>
    <w:p w:rsidR="00000000" w:rsidDel="00000000" w:rsidP="00000000" w:rsidRDefault="00000000" w:rsidRPr="00000000" w14:paraId="0000002D">
      <w:pPr>
        <w:pBdr>
          <w:top w:color="auto" w:space="0" w:sz="0" w:val="none"/>
          <w:left w:color="auto" w:space="0" w:sz="0" w:val="none"/>
          <w:bottom w:color="auto" w:space="0" w:sz="0" w:val="none"/>
          <w:right w:color="auto" w:space="0" w:sz="0" w:val="none"/>
          <w:between w:color="auto" w:space="0" w:sz="0" w:val="none"/>
        </w:pBdr>
        <w:rPr>
          <w:i w:val="1"/>
          <w:iCs w:val="1"/>
          <w:color w:val="1f1f1f"/>
        </w:rPr>
      </w:pPr>
      <w:r w:rsidDel="00000000" w:rsidR="00000000" w:rsidRPr="00000000">
        <w:rPr>
          <w:i w:val="1"/>
          <w:iCs w:val="1"/>
          <w:color w:val="1f1f1f"/>
          <w:rtl w:val="0"/>
        </w:rPr>
        <w:t xml:space="preserve">"Dear Jesus, thank You for the beautiful example of St. Mary Magdalene. Help us to be brave like her, to love You like she did, and to be excited to share Your love with everyone we meet. St. Mary Magdalene, pray for us! Amen."</w:t>
      </w:r>
    </w:p>
    <w:p w:rsidR="00000000" w:rsidDel="00000000" w:rsidP="00000000" w:rsidRDefault="00000000" w:rsidRPr="00000000" w14:paraId="0000002E">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